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Pr="00D47151" w:rsidRDefault="00042777" w:rsidP="00694403">
      <w:pPr>
        <w:shd w:val="clear" w:color="auto" w:fill="FFFFFF"/>
        <w:spacing w:after="0" w:line="370" w:lineRule="exact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7151" w:rsidRDefault="00D47151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Default="003C5143" w:rsidP="00F2549E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B3116C" w:rsidRPr="00EF0A08">
        <w:rPr>
          <w:rFonts w:eastAsia="Calibri"/>
          <w:b/>
          <w:sz w:val="28"/>
          <w:szCs w:val="28"/>
        </w:rPr>
        <w:t>завершил</w:t>
      </w:r>
      <w:r w:rsidR="00B3116C">
        <w:rPr>
          <w:rFonts w:eastAsia="Calibri"/>
          <w:b/>
          <w:sz w:val="28"/>
          <w:szCs w:val="28"/>
        </w:rPr>
        <w:t xml:space="preserve"> расследование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</w:t>
      </w:r>
      <w:r w:rsidR="00121077">
        <w:rPr>
          <w:b/>
          <w:sz w:val="28"/>
          <w:szCs w:val="28"/>
        </w:rPr>
        <w:t xml:space="preserve">допущенного </w:t>
      </w:r>
      <w:r w:rsidR="00F2549E" w:rsidRPr="00F2549E">
        <w:rPr>
          <w:b/>
          <w:sz w:val="28"/>
          <w:szCs w:val="28"/>
        </w:rPr>
        <w:t xml:space="preserve">15 марта 2025 г. на перегоне </w:t>
      </w:r>
      <w:proofErr w:type="spellStart"/>
      <w:r w:rsidR="00F2549E" w:rsidRPr="00F2549E">
        <w:rPr>
          <w:b/>
          <w:sz w:val="28"/>
          <w:szCs w:val="28"/>
        </w:rPr>
        <w:t>Чалганы</w:t>
      </w:r>
      <w:proofErr w:type="spellEnd"/>
      <w:r w:rsidR="00F2549E" w:rsidRPr="00F2549E">
        <w:rPr>
          <w:b/>
          <w:sz w:val="28"/>
          <w:szCs w:val="28"/>
        </w:rPr>
        <w:t>-Ушумун Забайкальской железной дороги – филиала ОАО «РЖД»</w:t>
      </w:r>
    </w:p>
    <w:p w:rsidR="00F2549E" w:rsidRDefault="00F2549E" w:rsidP="00F2549E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F2549E" w:rsidRPr="00F2549E" w:rsidRDefault="00B3116C" w:rsidP="00F2549E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143">
        <w:rPr>
          <w:rFonts w:ascii="Times New Roman" w:eastAsia="Calibri" w:hAnsi="Times New Roman" w:cs="Times New Roman"/>
          <w:sz w:val="28"/>
          <w:szCs w:val="28"/>
        </w:rPr>
        <w:t xml:space="preserve">Ространснадзором проведено расследование транспортного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C5143">
        <w:rPr>
          <w:rFonts w:ascii="Times New Roman" w:eastAsia="Calibri" w:hAnsi="Times New Roman" w:cs="Times New Roman"/>
          <w:sz w:val="28"/>
          <w:szCs w:val="28"/>
        </w:rPr>
        <w:t>роисшествия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3C5143">
        <w:rPr>
          <w:rFonts w:ascii="Times New Roman" w:eastAsia="Calibri" w:hAnsi="Times New Roman" w:cs="Times New Roman"/>
          <w:sz w:val="28"/>
          <w:szCs w:val="28"/>
        </w:rPr>
        <w:t>допущенного</w:t>
      </w:r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>15.03.2025 в 06 часов 47 минут (</w:t>
      </w:r>
      <w:proofErr w:type="spellStart"/>
      <w:r w:rsidR="00F2549E" w:rsidRPr="00F2549E"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) на 7586 км </w:t>
      </w:r>
      <w:proofErr w:type="spellStart"/>
      <w:r w:rsidR="00F2549E" w:rsidRPr="00F2549E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 10 второго пути перегона </w:t>
      </w:r>
      <w:proofErr w:type="spellStart"/>
      <w:r w:rsidR="00F2549E" w:rsidRPr="00F2549E">
        <w:rPr>
          <w:rFonts w:ascii="Times New Roman" w:eastAsia="Calibri" w:hAnsi="Times New Roman" w:cs="Times New Roman"/>
          <w:sz w:val="28"/>
          <w:szCs w:val="28"/>
        </w:rPr>
        <w:t>Чалганы</w:t>
      </w:r>
      <w:proofErr w:type="spellEnd"/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 – Ушумун Забайкальской железной дороги</w:t>
      </w:r>
      <w:r w:rsidR="00922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– филиала </w:t>
      </w:r>
      <w:r w:rsidR="00F2549E">
        <w:rPr>
          <w:rFonts w:ascii="Times New Roman" w:eastAsia="Calibri" w:hAnsi="Times New Roman" w:cs="Times New Roman"/>
          <w:sz w:val="28"/>
          <w:szCs w:val="28"/>
        </w:rPr>
        <w:br/>
      </w:r>
      <w:r w:rsidR="0092272E">
        <w:rPr>
          <w:rFonts w:ascii="Times New Roman" w:eastAsia="Calibri" w:hAnsi="Times New Roman" w:cs="Times New Roman"/>
          <w:sz w:val="28"/>
          <w:szCs w:val="28"/>
        </w:rPr>
        <w:t>ОАО «РЖД»</w:t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 при следовании сдвоенного грузового поезда № 9608/9598</w:t>
      </w:r>
      <w:r w:rsidR="0092272E">
        <w:rPr>
          <w:rFonts w:ascii="Times New Roman" w:eastAsia="Calibri" w:hAnsi="Times New Roman" w:cs="Times New Roman"/>
          <w:sz w:val="28"/>
          <w:szCs w:val="28"/>
        </w:rPr>
        <w:br/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(состав 142 вагона, вес 13915 тонн, вагонов с ОГ нет, с электровозами 3ЭС5К </w:t>
      </w:r>
      <w:r w:rsidR="0092272E">
        <w:rPr>
          <w:rFonts w:ascii="Times New Roman" w:eastAsia="Calibri" w:hAnsi="Times New Roman" w:cs="Times New Roman"/>
          <w:sz w:val="28"/>
          <w:szCs w:val="28"/>
        </w:rPr>
        <w:br/>
      </w:r>
      <w:r w:rsidR="00F77ED0">
        <w:rPr>
          <w:rFonts w:ascii="Times New Roman" w:eastAsia="Calibri" w:hAnsi="Times New Roman" w:cs="Times New Roman"/>
          <w:sz w:val="28"/>
          <w:szCs w:val="28"/>
        </w:rPr>
        <w:t>№ 983 и</w:t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 № 1006) при со скорости </w:t>
      </w:r>
      <w:r w:rsidR="00F77ED0">
        <w:rPr>
          <w:rFonts w:ascii="Times New Roman" w:eastAsia="Calibri" w:hAnsi="Times New Roman" w:cs="Times New Roman"/>
          <w:sz w:val="28"/>
          <w:szCs w:val="28"/>
        </w:rPr>
        <w:t>51</w:t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 км/час допущен сход 2-й и 3-й секций электровоза № 1006 (поезд № 9598) и 28 вагонов</w:t>
      </w:r>
      <w:r w:rsidR="00922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72E" w:rsidRPr="0092272E">
        <w:rPr>
          <w:rFonts w:ascii="Times New Roman" w:eastAsia="Calibri" w:hAnsi="Times New Roman" w:cs="Times New Roman"/>
          <w:sz w:val="28"/>
          <w:szCs w:val="28"/>
        </w:rPr>
        <w:t>(с 1 по 28)</w:t>
      </w:r>
      <w:r w:rsidR="0092272E">
        <w:rPr>
          <w:rFonts w:ascii="Times New Roman" w:eastAsia="Calibri" w:hAnsi="Times New Roman" w:cs="Times New Roman"/>
          <w:sz w:val="28"/>
          <w:szCs w:val="28"/>
        </w:rPr>
        <w:br/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с их выходом в габарит нечетного пути, последующим столкновением </w:t>
      </w:r>
      <w:r w:rsidR="0092272E">
        <w:rPr>
          <w:rFonts w:ascii="Times New Roman" w:eastAsia="Calibri" w:hAnsi="Times New Roman" w:cs="Times New Roman"/>
          <w:sz w:val="28"/>
          <w:szCs w:val="28"/>
        </w:rPr>
        <w:br/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>с составом встречного поезда № 2873 (состав 70 вагонов, вес 1697 тонн, вагонов с ОГ нет), следовавшим по первому пути и сходом первой тележки первой секции электровоза 3ЭС5К № 1214 поезда № 2873.</w:t>
      </w:r>
    </w:p>
    <w:p w:rsidR="00F2549E" w:rsidRPr="00F2549E" w:rsidRDefault="00F2549E" w:rsidP="00F2549E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49E">
        <w:rPr>
          <w:rFonts w:ascii="Times New Roman" w:eastAsia="Calibri" w:hAnsi="Times New Roman" w:cs="Times New Roman"/>
          <w:sz w:val="28"/>
          <w:szCs w:val="28"/>
        </w:rPr>
        <w:t xml:space="preserve">В результате схода погибших </w:t>
      </w:r>
      <w:r w:rsidR="00B21C12">
        <w:rPr>
          <w:rFonts w:ascii="Times New Roman" w:eastAsia="Calibri" w:hAnsi="Times New Roman" w:cs="Times New Roman"/>
          <w:sz w:val="28"/>
          <w:szCs w:val="28"/>
        </w:rPr>
        <w:t>и получивших тяжкий вред здоровью нет.</w:t>
      </w:r>
      <w:bookmarkStart w:id="0" w:name="_GoBack"/>
      <w:bookmarkEnd w:id="0"/>
    </w:p>
    <w:p w:rsidR="00F2549E" w:rsidRDefault="00B21C12" w:rsidP="00F2549E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Повреждено: </w:t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>18 вагонов до степени исключения, 1 вагон в объеме деповского ремонта, 9 вагонов в объеме текущего отцепочного ремонта, электровозы 3ЭС5К № 1006 в объеме текущего ремонта ТР-</w:t>
      </w:r>
      <w:r w:rsidR="00CD2C33">
        <w:rPr>
          <w:rFonts w:ascii="Times New Roman" w:eastAsia="Calibri" w:hAnsi="Times New Roman" w:cs="Times New Roman"/>
          <w:sz w:val="28"/>
          <w:szCs w:val="28"/>
        </w:rPr>
        <w:t>3</w:t>
      </w:r>
      <w:r w:rsidR="00CD2C33">
        <w:rPr>
          <w:rFonts w:ascii="Times New Roman" w:eastAsia="Calibri" w:hAnsi="Times New Roman" w:cs="Times New Roman"/>
          <w:sz w:val="28"/>
          <w:szCs w:val="28"/>
        </w:rPr>
        <w:br/>
      </w:r>
      <w:r w:rsidR="00F2549E" w:rsidRPr="00F2549E">
        <w:rPr>
          <w:rFonts w:ascii="Times New Roman" w:eastAsia="Calibri" w:hAnsi="Times New Roman" w:cs="Times New Roman"/>
          <w:sz w:val="28"/>
          <w:szCs w:val="28"/>
        </w:rPr>
        <w:t xml:space="preserve">и головная секция 3ЭС5К № 1214 в объеме капитального ремонта, 743 метра железнодорожного пути. </w:t>
      </w:r>
    </w:p>
    <w:p w:rsidR="00121077" w:rsidRDefault="00CD2C33" w:rsidP="00CD2C33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 w:rsidRPr="00CD2C33">
        <w:rPr>
          <w:rFonts w:ascii="Times New Roman" w:hAnsi="Times New Roman"/>
          <w:sz w:val="28"/>
        </w:rPr>
        <w:t xml:space="preserve">Причиной </w:t>
      </w:r>
      <w:r>
        <w:rPr>
          <w:rFonts w:ascii="Times New Roman" w:hAnsi="Times New Roman"/>
          <w:sz w:val="28"/>
        </w:rPr>
        <w:t>транспортного происшествия</w:t>
      </w:r>
      <w:r w:rsidRPr="00CD2C33">
        <w:rPr>
          <w:rFonts w:ascii="Times New Roman" w:hAnsi="Times New Roman"/>
          <w:sz w:val="28"/>
        </w:rPr>
        <w:t xml:space="preserve"> явилось поперечное </w:t>
      </w:r>
      <w:proofErr w:type="spellStart"/>
      <w:r w:rsidRPr="00CD2C33">
        <w:rPr>
          <w:rFonts w:ascii="Times New Roman" w:hAnsi="Times New Roman"/>
          <w:sz w:val="28"/>
        </w:rPr>
        <w:t>отжатие</w:t>
      </w:r>
      <w:proofErr w:type="spellEnd"/>
      <w:r w:rsidRPr="00CD2C33">
        <w:rPr>
          <w:rFonts w:ascii="Times New Roman" w:hAnsi="Times New Roman"/>
          <w:sz w:val="28"/>
        </w:rPr>
        <w:t xml:space="preserve"> головки рельса с последующим провалом внутрь колеи колеса </w:t>
      </w:r>
      <w:proofErr w:type="spellStart"/>
      <w:r w:rsidRPr="00CD2C33">
        <w:rPr>
          <w:rFonts w:ascii="Times New Roman" w:hAnsi="Times New Roman"/>
          <w:sz w:val="28"/>
        </w:rPr>
        <w:t>бустерной</w:t>
      </w:r>
      <w:proofErr w:type="spellEnd"/>
      <w:r w:rsidRPr="00CD2C33">
        <w:rPr>
          <w:rFonts w:ascii="Times New Roman" w:hAnsi="Times New Roman"/>
          <w:sz w:val="28"/>
        </w:rPr>
        <w:t xml:space="preserve"> секции ведомого элек</w:t>
      </w:r>
      <w:r>
        <w:rPr>
          <w:rFonts w:ascii="Times New Roman" w:hAnsi="Times New Roman"/>
          <w:sz w:val="28"/>
        </w:rPr>
        <w:t xml:space="preserve">тровоза 3ЭС5К № 1006 </w:t>
      </w:r>
      <w:r w:rsidRPr="00CD2C33">
        <w:rPr>
          <w:rFonts w:ascii="Times New Roman" w:hAnsi="Times New Roman"/>
          <w:sz w:val="28"/>
        </w:rPr>
        <w:t xml:space="preserve">в следствии воздействия боковой силы </w:t>
      </w:r>
      <w:r>
        <w:rPr>
          <w:rFonts w:ascii="Times New Roman" w:hAnsi="Times New Roman"/>
          <w:sz w:val="28"/>
        </w:rPr>
        <w:br/>
      </w:r>
      <w:r w:rsidRPr="00CD2C33">
        <w:rPr>
          <w:rFonts w:ascii="Times New Roman" w:hAnsi="Times New Roman"/>
          <w:sz w:val="28"/>
        </w:rPr>
        <w:t xml:space="preserve">от колес колесных пар на рельсы, возникшей в момент действия максимальной продольной силы в поезде при несоответствии техническим характеристикам </w:t>
      </w:r>
      <w:r w:rsidR="0092272E">
        <w:rPr>
          <w:rFonts w:ascii="Times New Roman" w:hAnsi="Times New Roman"/>
          <w:sz w:val="28"/>
        </w:rPr>
        <w:br/>
      </w:r>
      <w:r w:rsidRPr="00CD2C33">
        <w:rPr>
          <w:rFonts w:ascii="Times New Roman" w:hAnsi="Times New Roman"/>
          <w:sz w:val="28"/>
        </w:rPr>
        <w:t>21 гидравлического гасителя колебаний.</w:t>
      </w:r>
    </w:p>
    <w:p w:rsidR="00142CAF" w:rsidRPr="00CD73ED" w:rsidRDefault="00142CAF" w:rsidP="00CD73ED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 w:rsidRPr="003C5143">
        <w:rPr>
          <w:rFonts w:ascii="Times New Roman" w:eastAsia="Calibri" w:hAnsi="Times New Roman" w:cs="Times New Roman"/>
          <w:sz w:val="28"/>
          <w:szCs w:val="28"/>
        </w:rPr>
        <w:t>Случай классифицирован как крушение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42CAF" w:rsidRPr="00CD73ED" w:rsidSect="0069440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3148"/>
    <w:rsid w:val="000261F4"/>
    <w:rsid w:val="00027F76"/>
    <w:rsid w:val="00042777"/>
    <w:rsid w:val="00046261"/>
    <w:rsid w:val="00046905"/>
    <w:rsid w:val="00050213"/>
    <w:rsid w:val="00052988"/>
    <w:rsid w:val="0005516A"/>
    <w:rsid w:val="00064988"/>
    <w:rsid w:val="0006510D"/>
    <w:rsid w:val="000676F9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D4F88"/>
    <w:rsid w:val="000E209F"/>
    <w:rsid w:val="0010387C"/>
    <w:rsid w:val="00106A8C"/>
    <w:rsid w:val="00117C2E"/>
    <w:rsid w:val="00121077"/>
    <w:rsid w:val="001374D7"/>
    <w:rsid w:val="00142CAF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0940"/>
    <w:rsid w:val="002214DE"/>
    <w:rsid w:val="002216FF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467D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7272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87F56"/>
    <w:rsid w:val="00592591"/>
    <w:rsid w:val="00592B7B"/>
    <w:rsid w:val="00593F76"/>
    <w:rsid w:val="005A2A62"/>
    <w:rsid w:val="005A3118"/>
    <w:rsid w:val="005B441F"/>
    <w:rsid w:val="005C2095"/>
    <w:rsid w:val="005C6F2C"/>
    <w:rsid w:val="005D2643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94403"/>
    <w:rsid w:val="006A3B5E"/>
    <w:rsid w:val="006A729A"/>
    <w:rsid w:val="006B50A5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00E2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272E"/>
    <w:rsid w:val="0092688F"/>
    <w:rsid w:val="009332BD"/>
    <w:rsid w:val="0093567C"/>
    <w:rsid w:val="00956D25"/>
    <w:rsid w:val="00963DF0"/>
    <w:rsid w:val="009670B3"/>
    <w:rsid w:val="009769BA"/>
    <w:rsid w:val="0099599D"/>
    <w:rsid w:val="009A0430"/>
    <w:rsid w:val="009A12C4"/>
    <w:rsid w:val="009A38F8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1C12"/>
    <w:rsid w:val="00B2427D"/>
    <w:rsid w:val="00B3116C"/>
    <w:rsid w:val="00B36870"/>
    <w:rsid w:val="00B40644"/>
    <w:rsid w:val="00B4200D"/>
    <w:rsid w:val="00B436BB"/>
    <w:rsid w:val="00B542E5"/>
    <w:rsid w:val="00B709DD"/>
    <w:rsid w:val="00B70D0F"/>
    <w:rsid w:val="00B743C5"/>
    <w:rsid w:val="00B74EE3"/>
    <w:rsid w:val="00B864EC"/>
    <w:rsid w:val="00B87981"/>
    <w:rsid w:val="00BA2E17"/>
    <w:rsid w:val="00BB5D77"/>
    <w:rsid w:val="00BC20A6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2C33"/>
    <w:rsid w:val="00CD73ED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47151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C50D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6773"/>
    <w:rsid w:val="00EB78FC"/>
    <w:rsid w:val="00EC07C8"/>
    <w:rsid w:val="00EC188B"/>
    <w:rsid w:val="00EC68AD"/>
    <w:rsid w:val="00EF7309"/>
    <w:rsid w:val="00F233C5"/>
    <w:rsid w:val="00F2549E"/>
    <w:rsid w:val="00F269DF"/>
    <w:rsid w:val="00F276C6"/>
    <w:rsid w:val="00F329FB"/>
    <w:rsid w:val="00F33B72"/>
    <w:rsid w:val="00F421AE"/>
    <w:rsid w:val="00F42EA1"/>
    <w:rsid w:val="00F545C3"/>
    <w:rsid w:val="00F64A3A"/>
    <w:rsid w:val="00F65F04"/>
    <w:rsid w:val="00F714F5"/>
    <w:rsid w:val="00F77ED0"/>
    <w:rsid w:val="00F82295"/>
    <w:rsid w:val="00F90140"/>
    <w:rsid w:val="00FA4001"/>
    <w:rsid w:val="00FC25D1"/>
    <w:rsid w:val="00FC3556"/>
    <w:rsid w:val="00FC4AF1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0939"/>
  <w15:docId w15:val="{2EA8C3F9-1295-4EB4-91E9-3465520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14</cp:revision>
  <cp:lastPrinted>2025-05-07T08:39:00Z</cp:lastPrinted>
  <dcterms:created xsi:type="dcterms:W3CDTF">2024-11-08T11:10:00Z</dcterms:created>
  <dcterms:modified xsi:type="dcterms:W3CDTF">2025-05-07T11:38:00Z</dcterms:modified>
</cp:coreProperties>
</file>